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B1E3" w14:textId="65F70A89" w:rsidR="00620C5D" w:rsidRDefault="00620C5D" w:rsidP="005B0286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7C4683">
        <w:rPr>
          <w:b/>
          <w:noProof/>
          <w:color w:val="009D51"/>
          <w:sz w:val="3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141507B" wp14:editId="4923FB08">
                <wp:simplePos x="0" y="0"/>
                <wp:positionH relativeFrom="column">
                  <wp:posOffset>-784529</wp:posOffset>
                </wp:positionH>
                <wp:positionV relativeFrom="paragraph">
                  <wp:posOffset>271145</wp:posOffset>
                </wp:positionV>
                <wp:extent cx="7071995" cy="2984500"/>
                <wp:effectExtent l="0" t="0" r="1460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995" cy="298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45377" id="Rectangle 3" o:spid="_x0000_s1026" style="position:absolute;margin-left:-61.75pt;margin-top:21.35pt;width:556.85pt;height:23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uZegIAAEwFAAAOAAAAZHJzL2Uyb0RvYy54bWysVE1v2zAMvQ/YfxB0X+2ky9oEdYogRXcp&#10;2qLp0LMqS7EBWdQoNU7260dJjlt0xQ7DLrYkko/k48fF5b4zbKfQt2ArPjkpOVNWQt3abcV/PF5/&#10;OefMB2FrYcCqih+U55fLz58uerdQU2jA1AoZgVi/6F3FmxDcoii8bFQn/Ak4ZUmoATsR6IrbokbR&#10;E3pnimlZfit6wNohSOU9vV5lIV8mfK2VDHdaexWYqTjFFtIX0/c5fovlhVhsUbimlUMY4h+i6ERr&#10;yekIdSWCYC/Y/gHVtRLBgw4nEroCtG6lSjlQNpPyXTabRjiVciFyvBtp8v8PVt7u7pG1dcVPObOi&#10;oxI9EGnCbo1ip5Ge3vkFaW3cPQ43T8eY615jF/+UBdsnSg8jpWofmKTHs/JsMp/POJMkm87Pv87K&#10;RHrxau7Qh+8KOhYPFUdyn6gUuxsfyCWpHlWiNwvXrTGpbsayvuLz2XSWDDyYto7CqJY6SK0Nsp2g&#10;2of9JCZDWG+06GYsPcYUc1LpFA5GRQhjH5QmbiiNaXYQu/IVU0ipbJhkUSNqlV1RhmOOYxTJdQKM&#10;yJqCHLEHgI+xc8yDfjRVqalH4/JvgWXj0SJ5BhtG4661gB8BGMpq8Jz1jyRlaiJLz1AfqHMQ8kh5&#10;J69bqt+N8OFeIM0QTRvthXBHH22A6gTDibMG8NdH71GfWpuknPU0kxX3P18EKurMl24NVMYJbRMn&#10;05HwMZjjUSN0T7QKVhGBRMJKwqm4DHi8rEOee1omUq1WSY2G0IlwYzdORvDIUOy1x/2TQDc0ZKBe&#10;voXjLIrFu77MugNBmZXhQiObyj6sl7gT3t6T1usSXP4GAAD//wMAUEsDBBQABgAIAAAAIQAjqMps&#10;3wAAAAsBAAAPAAAAZHJzL2Rvd25yZXYueG1sTI/LTsMwEEX3SPyDNUhsUOvEpdCGTCqExDJIFD7A&#10;jYc4ql+NnTb8PWYFy5k5unNuvZutYWca4+AdQrksgJHrvBpcj/D58brYAItJOiWNd4TwTRF2zfVV&#10;LSvlL+6dzvvUsxziYiURdEqh4jx2mqyMSx/I5duXH61MeRx7rkZ5yeHWcFEUD9zKweUPWgZ60dQd&#10;95NFmKfN6dROR6tp1Zo7kcJbGwLi7c38/AQs0Zz+YPjVz+rQZKeDn5yKzCAsSrFaZxbhXjwCy8R2&#10;WwhgB4R1mTe8qfn/Ds0PAAAA//8DAFBLAQItABQABgAIAAAAIQC2gziS/gAAAOEBAAATAAAAAAAA&#10;AAAAAAAAAAAAAABbQ29udGVudF9UeXBlc10ueG1sUEsBAi0AFAAGAAgAAAAhADj9If/WAAAAlAEA&#10;AAsAAAAAAAAAAAAAAAAALwEAAF9yZWxzLy5yZWxzUEsBAi0AFAAGAAgAAAAhACE+O5l6AgAATAUA&#10;AA4AAAAAAAAAAAAAAAAALgIAAGRycy9lMm9Eb2MueG1sUEsBAi0AFAAGAAgAAAAhACOoymzfAAAA&#10;CwEAAA8AAAAAAAAAAAAAAAAA1AQAAGRycy9kb3ducmV2LnhtbFBLBQYAAAAABAAEAPMAAADgBQAA&#10;AAA=&#10;" filled="f" strokecolor="black [3213]"/>
            </w:pict>
          </mc:Fallback>
        </mc:AlternateContent>
      </w:r>
    </w:p>
    <w:p w14:paraId="4ACE1CD8" w14:textId="34AF362F" w:rsidR="00620C5D" w:rsidRDefault="00BA68A3" w:rsidP="005B0286">
      <w:pPr>
        <w:spacing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95616" behindDoc="0" locked="0" layoutInCell="1" allowOverlap="1" wp14:anchorId="78E52BB0" wp14:editId="0AC9ECF0">
            <wp:simplePos x="0" y="0"/>
            <wp:positionH relativeFrom="column">
              <wp:posOffset>-459188</wp:posOffset>
            </wp:positionH>
            <wp:positionV relativeFrom="paragraph">
              <wp:posOffset>281995</wp:posOffset>
            </wp:positionV>
            <wp:extent cx="2431415" cy="230886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-img_1920_seu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30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559F7" w14:textId="77777777" w:rsidR="00620C5D" w:rsidRPr="007C4683" w:rsidRDefault="00BC1828" w:rsidP="00620C5D">
      <w:pPr>
        <w:pStyle w:val="Textepardfaut"/>
        <w:ind w:right="44"/>
        <w:jc w:val="center"/>
        <w:rPr>
          <w:rFonts w:ascii="Calibri" w:hAnsi="Calibri"/>
          <w:b/>
          <w:color w:val="009D51"/>
          <w:szCs w:val="22"/>
          <w:lang w:val="en-CA"/>
        </w:rPr>
      </w:pPr>
      <w:bookmarkStart w:id="0" w:name="lt_pId000"/>
      <w:r>
        <w:rPr>
          <w:rFonts w:ascii="Calibri" w:hAnsi="Calibri"/>
          <w:b/>
          <w:color w:val="009D51"/>
          <w:szCs w:val="22"/>
          <w:lang w:val="en-CA"/>
        </w:rPr>
        <w:t xml:space="preserve">DESJARDINS </w:t>
      </w:r>
      <w:r w:rsidR="00620C5D" w:rsidRPr="007C4683">
        <w:rPr>
          <w:rFonts w:ascii="Calibri" w:hAnsi="Calibri"/>
          <w:b/>
          <w:color w:val="009D51"/>
          <w:szCs w:val="22"/>
          <w:lang w:val="en-CA"/>
        </w:rPr>
        <w:t>SCHOLARSHIPS</w:t>
      </w:r>
      <w:bookmarkEnd w:id="0"/>
    </w:p>
    <w:p w14:paraId="79C94E37" w14:textId="77777777" w:rsidR="00620C5D" w:rsidRPr="007C4683" w:rsidRDefault="00620C5D" w:rsidP="00620C5D">
      <w:pPr>
        <w:pStyle w:val="Textepardfaut"/>
        <w:ind w:right="44"/>
        <w:rPr>
          <w:rFonts w:ascii="Calibri" w:hAnsi="Calibri"/>
          <w:color w:val="009D51"/>
          <w:sz w:val="20"/>
          <w:szCs w:val="22"/>
          <w:lang w:val="en-CA"/>
        </w:rPr>
      </w:pPr>
    </w:p>
    <w:p w14:paraId="3ACA8CFE" w14:textId="77777777" w:rsidR="00620C5D" w:rsidRDefault="00BC1828" w:rsidP="00620C5D">
      <w:pPr>
        <w:pStyle w:val="Textepardfaut"/>
        <w:ind w:right="44"/>
        <w:jc w:val="center"/>
        <w:rPr>
          <w:rFonts w:ascii="Calibri" w:hAnsi="Calibri"/>
          <w:b/>
          <w:color w:val="auto"/>
          <w:sz w:val="20"/>
          <w:szCs w:val="22"/>
          <w:lang w:val="en-CA"/>
        </w:rPr>
      </w:pPr>
      <w:r w:rsidRPr="00BC1828">
        <w:rPr>
          <w:rFonts w:ascii="Calibri" w:hAnsi="Calibri"/>
          <w:b/>
          <w:color w:val="auto"/>
          <w:sz w:val="20"/>
          <w:szCs w:val="22"/>
          <w:lang w:val="en-CA"/>
        </w:rPr>
        <w:t>Submit your application between March 1 and 31.</w:t>
      </w:r>
    </w:p>
    <w:p w14:paraId="078FAD3D" w14:textId="77777777" w:rsidR="00BC1828" w:rsidRPr="007C4683" w:rsidRDefault="00BC1828" w:rsidP="00620C5D">
      <w:pPr>
        <w:pStyle w:val="Textepardfaut"/>
        <w:ind w:right="44"/>
        <w:jc w:val="center"/>
        <w:rPr>
          <w:rFonts w:ascii="Calibri" w:hAnsi="Calibri"/>
          <w:color w:val="009D51"/>
          <w:sz w:val="20"/>
          <w:szCs w:val="22"/>
          <w:lang w:val="en-CA"/>
        </w:rPr>
      </w:pPr>
    </w:p>
    <w:p w14:paraId="2DF5C325" w14:textId="3CB9F335" w:rsidR="00BC1828" w:rsidRDefault="00BC1828" w:rsidP="00BC1828">
      <w:pPr>
        <w:pStyle w:val="Textepardfaut"/>
        <w:ind w:right="44"/>
        <w:jc w:val="both"/>
        <w:rPr>
          <w:rFonts w:cs="Arial"/>
          <w:sz w:val="20"/>
          <w:szCs w:val="20"/>
          <w:lang w:val="en-CA"/>
        </w:rPr>
      </w:pPr>
      <w:bookmarkStart w:id="1" w:name="lt_pId009"/>
      <w:r w:rsidRPr="00BC1828">
        <w:rPr>
          <w:rFonts w:asciiTheme="minorHAnsi" w:hAnsiTheme="minorHAnsi" w:cs="Arial"/>
          <w:sz w:val="20"/>
          <w:szCs w:val="20"/>
          <w:lang w:val="en-CA"/>
        </w:rPr>
        <w:t xml:space="preserve">Each year, Desjardins awards </w:t>
      </w:r>
      <w:r w:rsidR="00EA24FE">
        <w:rPr>
          <w:rFonts w:asciiTheme="minorHAnsi" w:hAnsiTheme="minorHAnsi" w:cs="Arial"/>
          <w:sz w:val="20"/>
          <w:szCs w:val="20"/>
          <w:lang w:val="en-CA"/>
        </w:rPr>
        <w:t>thousands</w:t>
      </w:r>
      <w:r w:rsidRPr="00BC1828">
        <w:rPr>
          <w:rFonts w:asciiTheme="minorHAnsi" w:hAnsiTheme="minorHAnsi" w:cs="Arial"/>
          <w:sz w:val="20"/>
          <w:szCs w:val="20"/>
          <w:lang w:val="en-CA"/>
        </w:rPr>
        <w:t xml:space="preserve"> of scholarships to support students in their academic pursuits.</w:t>
      </w:r>
      <w:r w:rsidRPr="007C4683">
        <w:rPr>
          <w:rFonts w:cs="Arial"/>
          <w:sz w:val="20"/>
          <w:szCs w:val="20"/>
          <w:lang w:val="en-CA"/>
        </w:rPr>
        <w:t xml:space="preserve"> </w:t>
      </w:r>
      <w:bookmarkEnd w:id="1"/>
    </w:p>
    <w:p w14:paraId="484C2EF1" w14:textId="77777777" w:rsidR="00BC1828" w:rsidRDefault="00BC1828" w:rsidP="00BC1828">
      <w:pPr>
        <w:pStyle w:val="Textepardfaut"/>
        <w:ind w:right="44"/>
        <w:jc w:val="both"/>
        <w:rPr>
          <w:rFonts w:cs="Arial"/>
          <w:sz w:val="20"/>
          <w:szCs w:val="20"/>
          <w:lang w:val="en-CA"/>
        </w:rPr>
      </w:pPr>
    </w:p>
    <w:p w14:paraId="2DB1BED9" w14:textId="77777777" w:rsidR="00BC1828" w:rsidRPr="00BC1828" w:rsidRDefault="00BC1828" w:rsidP="00BC1828">
      <w:pPr>
        <w:pStyle w:val="Textepardfaut"/>
        <w:numPr>
          <w:ilvl w:val="0"/>
          <w:numId w:val="4"/>
        </w:numPr>
        <w:ind w:right="44"/>
        <w:jc w:val="both"/>
        <w:rPr>
          <w:rFonts w:asciiTheme="minorHAnsi" w:hAnsiTheme="minorHAnsi"/>
          <w:color w:val="auto"/>
          <w:sz w:val="20"/>
          <w:szCs w:val="20"/>
          <w:lang w:val="en-CA"/>
        </w:rPr>
      </w:pPr>
      <w:r w:rsidRPr="00BC1828">
        <w:rPr>
          <w:rFonts w:asciiTheme="minorHAnsi" w:hAnsiTheme="minorHAnsi"/>
          <w:color w:val="auto"/>
          <w:sz w:val="20"/>
          <w:szCs w:val="20"/>
          <w:lang w:val="en-CA"/>
        </w:rPr>
        <w:t>Any level of post-secondary studies</w:t>
      </w:r>
    </w:p>
    <w:p w14:paraId="16F368DF" w14:textId="77777777" w:rsidR="00BC1828" w:rsidRPr="00BC1828" w:rsidRDefault="00BC1828" w:rsidP="00BC1828">
      <w:pPr>
        <w:pStyle w:val="Textepardfaut"/>
        <w:numPr>
          <w:ilvl w:val="0"/>
          <w:numId w:val="4"/>
        </w:numPr>
        <w:ind w:right="44"/>
        <w:jc w:val="both"/>
        <w:rPr>
          <w:rFonts w:asciiTheme="minorHAnsi" w:hAnsiTheme="minorHAnsi"/>
          <w:color w:val="auto"/>
          <w:sz w:val="20"/>
          <w:szCs w:val="20"/>
          <w:lang w:val="en-CA"/>
        </w:rPr>
      </w:pPr>
      <w:r w:rsidRPr="00BC1828">
        <w:rPr>
          <w:rFonts w:asciiTheme="minorHAnsi" w:hAnsiTheme="minorHAnsi"/>
          <w:color w:val="auto"/>
          <w:sz w:val="20"/>
          <w:szCs w:val="20"/>
          <w:lang w:val="en-CA"/>
        </w:rPr>
        <w:t>Any field of study</w:t>
      </w:r>
    </w:p>
    <w:p w14:paraId="130AE4EB" w14:textId="1082F38B" w:rsidR="00620C5D" w:rsidRDefault="00BC1828" w:rsidP="00BC1828">
      <w:pPr>
        <w:pStyle w:val="Textepardfaut"/>
        <w:numPr>
          <w:ilvl w:val="0"/>
          <w:numId w:val="4"/>
        </w:numPr>
        <w:ind w:right="44"/>
        <w:jc w:val="both"/>
        <w:rPr>
          <w:rFonts w:asciiTheme="minorHAnsi" w:hAnsiTheme="minorHAnsi"/>
          <w:color w:val="auto"/>
          <w:sz w:val="20"/>
          <w:szCs w:val="20"/>
          <w:lang w:val="en-CA"/>
        </w:rPr>
      </w:pPr>
      <w:r w:rsidRPr="00BC1828">
        <w:rPr>
          <w:rFonts w:asciiTheme="minorHAnsi" w:hAnsiTheme="minorHAnsi"/>
          <w:color w:val="auto"/>
          <w:sz w:val="20"/>
          <w:szCs w:val="20"/>
          <w:lang w:val="en-CA"/>
        </w:rPr>
        <w:t xml:space="preserve">Anywhere in </w:t>
      </w:r>
      <w:r w:rsidR="00F45D24">
        <w:rPr>
          <w:rFonts w:asciiTheme="minorHAnsi" w:hAnsiTheme="minorHAnsi"/>
          <w:color w:val="auto"/>
          <w:sz w:val="20"/>
          <w:szCs w:val="20"/>
          <w:lang w:val="en-CA"/>
        </w:rPr>
        <w:t>Ontario or Quebec</w:t>
      </w:r>
    </w:p>
    <w:p w14:paraId="23FCBDCD" w14:textId="77777777" w:rsidR="00BC1828" w:rsidRDefault="00BC1828" w:rsidP="00A33EE8">
      <w:pPr>
        <w:pStyle w:val="Textepardfaut"/>
        <w:ind w:right="44"/>
        <w:jc w:val="both"/>
        <w:rPr>
          <w:rFonts w:cs="Arial"/>
          <w:sz w:val="20"/>
          <w:szCs w:val="20"/>
          <w:lang w:val="en-CA"/>
        </w:rPr>
      </w:pPr>
    </w:p>
    <w:p w14:paraId="320A1E51" w14:textId="1B94D678" w:rsidR="00620C5D" w:rsidRPr="007C4683" w:rsidRDefault="00BC1828" w:rsidP="00A33EE8">
      <w:pPr>
        <w:pStyle w:val="Textepardfaut"/>
        <w:ind w:right="44"/>
        <w:jc w:val="both"/>
        <w:rPr>
          <w:rFonts w:asciiTheme="minorHAnsi" w:hAnsiTheme="minorHAnsi"/>
          <w:color w:val="auto"/>
          <w:sz w:val="20"/>
          <w:szCs w:val="20"/>
          <w:lang w:val="en-CA"/>
        </w:rPr>
      </w:pPr>
      <w:r>
        <w:rPr>
          <w:rFonts w:asciiTheme="minorHAnsi" w:hAnsiTheme="minorHAnsi" w:cs="Arial"/>
          <w:sz w:val="20"/>
          <w:szCs w:val="20"/>
          <w:lang w:val="en-CA"/>
        </w:rPr>
        <w:t>V</w:t>
      </w:r>
      <w:r w:rsidR="00620C5D" w:rsidRPr="007C4683">
        <w:rPr>
          <w:rFonts w:asciiTheme="minorHAnsi" w:hAnsiTheme="minorHAnsi" w:cs="Arial"/>
          <w:sz w:val="20"/>
          <w:szCs w:val="20"/>
          <w:lang w:val="en-CA"/>
        </w:rPr>
        <w:t xml:space="preserve">isit </w:t>
      </w:r>
      <w:hyperlink r:id="rId11" w:history="1">
        <w:r w:rsidRPr="00BC1828">
          <w:rPr>
            <w:rStyle w:val="Lienhypertexte"/>
            <w:rFonts w:asciiTheme="minorHAnsi" w:hAnsiTheme="minorHAnsi" w:cs="Arial"/>
            <w:sz w:val="20"/>
            <w:szCs w:val="20"/>
            <w:lang w:val="en-CA"/>
          </w:rPr>
          <w:t>desjardins.com/scholarships</w:t>
        </w:r>
      </w:hyperlink>
      <w:r w:rsidRPr="00BC1828">
        <w:rPr>
          <w:rFonts w:asciiTheme="minorHAnsi" w:hAnsiTheme="minorHAnsi" w:cs="Arial"/>
          <w:sz w:val="20"/>
          <w:szCs w:val="20"/>
          <w:lang w:val="en-CA"/>
        </w:rPr>
        <w:t xml:space="preserve"> to apply</w:t>
      </w:r>
      <w:r w:rsidR="008F3F62" w:rsidRPr="008F3F62">
        <w:rPr>
          <w:rFonts w:asciiTheme="minorHAnsi" w:hAnsiTheme="minorHAnsi" w:cs="Arial"/>
          <w:sz w:val="16"/>
          <w:szCs w:val="16"/>
          <w:lang w:val="en-CA"/>
        </w:rPr>
        <w:t>*</w:t>
      </w:r>
      <w:r w:rsidR="00620C5D" w:rsidRPr="007C4683">
        <w:rPr>
          <w:rFonts w:asciiTheme="minorHAnsi" w:hAnsiTheme="minorHAnsi" w:cs="Arial"/>
          <w:sz w:val="20"/>
          <w:szCs w:val="20"/>
          <w:lang w:val="en-CA"/>
        </w:rPr>
        <w:t>.</w:t>
      </w:r>
      <w:r w:rsidR="008F3F62">
        <w:rPr>
          <w:rFonts w:asciiTheme="minorHAnsi" w:hAnsiTheme="minorHAnsi" w:cs="Arial"/>
          <w:sz w:val="20"/>
          <w:szCs w:val="20"/>
          <w:lang w:val="en-CA"/>
        </w:rPr>
        <w:t xml:space="preserve"> </w:t>
      </w:r>
    </w:p>
    <w:p w14:paraId="4939CFC9" w14:textId="77777777" w:rsidR="00620C5D" w:rsidRPr="007C4683" w:rsidRDefault="00BC1828" w:rsidP="00620C5D">
      <w:pPr>
        <w:pStyle w:val="Textepardfaut"/>
        <w:ind w:right="44"/>
        <w:rPr>
          <w:rFonts w:cs="Arial"/>
          <w:b/>
          <w:sz w:val="20"/>
          <w:szCs w:val="20"/>
          <w:lang w:val="en-CA"/>
        </w:rPr>
      </w:pPr>
      <w:r>
        <w:rPr>
          <w:rFonts w:cs="Arial"/>
          <w:b/>
          <w:noProof/>
          <w:sz w:val="20"/>
          <w:szCs w:val="20"/>
          <w:lang w:val="en-CA"/>
        </w:rPr>
        <w:drawing>
          <wp:anchor distT="0" distB="0" distL="114300" distR="114300" simplePos="0" relativeHeight="251687424" behindDoc="1" locked="0" layoutInCell="1" allowOverlap="1" wp14:anchorId="40BE682A" wp14:editId="63AEEAD9">
            <wp:simplePos x="0" y="0"/>
            <wp:positionH relativeFrom="column">
              <wp:posOffset>2581275</wp:posOffset>
            </wp:positionH>
            <wp:positionV relativeFrom="paragraph">
              <wp:posOffset>96520</wp:posOffset>
            </wp:positionV>
            <wp:extent cx="1387475" cy="423545"/>
            <wp:effectExtent l="0" t="0" r="0" b="0"/>
            <wp:wrapTight wrapText="bothSides">
              <wp:wrapPolygon edited="0">
                <wp:start x="2373" y="1943"/>
                <wp:lineTo x="890" y="5829"/>
                <wp:lineTo x="890" y="15544"/>
                <wp:lineTo x="2373" y="19430"/>
                <wp:lineTo x="3855" y="19430"/>
                <wp:lineTo x="20463" y="16516"/>
                <wp:lineTo x="20463" y="6801"/>
                <wp:lineTo x="3855" y="1943"/>
                <wp:lineTo x="2373" y="1943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15-desjardins-logo-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70031" w14:textId="77777777" w:rsidR="00FA00FD" w:rsidRDefault="00620C5D" w:rsidP="00FA00FD">
      <w:pPr>
        <w:spacing w:line="240" w:lineRule="auto"/>
        <w:rPr>
          <w:rFonts w:cs="Arial"/>
          <w:b/>
          <w:sz w:val="20"/>
          <w:szCs w:val="20"/>
          <w:lang w:val="en-CA"/>
        </w:rPr>
      </w:pPr>
      <w:bookmarkStart w:id="2" w:name="lt_pId010"/>
      <w:r>
        <w:rPr>
          <w:rFonts w:cs="Arial"/>
          <w:b/>
          <w:sz w:val="20"/>
          <w:szCs w:val="20"/>
          <w:lang w:val="en-CA"/>
        </w:rPr>
        <w:t xml:space="preserve">Let Desjardins lend a hand with your studies. </w:t>
      </w:r>
      <w:r w:rsidR="00A33EE8">
        <w:rPr>
          <w:rFonts w:cs="Arial"/>
          <w:b/>
          <w:sz w:val="20"/>
          <w:szCs w:val="20"/>
          <w:lang w:val="en-CA"/>
        </w:rPr>
        <w:br/>
      </w:r>
      <w:r>
        <w:rPr>
          <w:rFonts w:cs="Arial"/>
          <w:b/>
          <w:sz w:val="20"/>
          <w:szCs w:val="20"/>
          <w:lang w:val="en-CA"/>
        </w:rPr>
        <w:t>Apply today</w:t>
      </w:r>
      <w:r w:rsidRPr="007C4683">
        <w:rPr>
          <w:rFonts w:cs="Arial"/>
          <w:b/>
          <w:sz w:val="20"/>
          <w:szCs w:val="20"/>
          <w:lang w:val="en-CA"/>
        </w:rPr>
        <w:t>!</w:t>
      </w:r>
      <w:bookmarkEnd w:id="2"/>
    </w:p>
    <w:p w14:paraId="7549A5B0" w14:textId="21A82C0A" w:rsidR="00620C5D" w:rsidRPr="00FA00FD" w:rsidRDefault="00847E79" w:rsidP="00847E79">
      <w:pPr>
        <w:spacing w:line="240" w:lineRule="auto"/>
        <w:ind w:left="2832"/>
        <w:rPr>
          <w:rFonts w:cs="Arial"/>
          <w:b/>
          <w:sz w:val="20"/>
          <w:szCs w:val="20"/>
          <w:lang w:val="en-CA"/>
        </w:rPr>
      </w:pPr>
      <w:r>
        <w:rPr>
          <w:rFonts w:cs="Arial"/>
          <w:bCs/>
          <w:sz w:val="14"/>
          <w:szCs w:val="14"/>
          <w:lang w:val="en-CA"/>
        </w:rPr>
        <w:t xml:space="preserve">              </w:t>
      </w:r>
      <w:bookmarkStart w:id="3" w:name="_GoBack"/>
      <w:bookmarkEnd w:id="3"/>
      <w:r w:rsidR="00FA00FD" w:rsidRPr="00FA00FD">
        <w:rPr>
          <w:rFonts w:cs="Arial"/>
          <w:bCs/>
          <w:sz w:val="14"/>
          <w:szCs w:val="14"/>
          <w:lang w:val="en-CA"/>
        </w:rPr>
        <w:t>*</w:t>
      </w:r>
      <w:r w:rsidR="00FA00FD" w:rsidRPr="00FA00FD">
        <w:rPr>
          <w:rFonts w:eastAsia="Times New Roman" w:cs="Arial"/>
          <w:color w:val="000000"/>
          <w:sz w:val="10"/>
          <w:szCs w:val="10"/>
          <w:lang w:val="en-CA" w:eastAsia="fr-CA"/>
        </w:rPr>
        <w:t xml:space="preserve"> </w:t>
      </w:r>
      <w:r w:rsidRPr="00847E79">
        <w:rPr>
          <w:rFonts w:eastAsia="Times New Roman" w:cs="Arial"/>
          <w:color w:val="000000"/>
          <w:sz w:val="16"/>
          <w:szCs w:val="16"/>
          <w:lang w:val="en-CA" w:eastAsia="fr-CA"/>
        </w:rPr>
        <w:t>Members of the Desjardins Credit Union in Ontario and Quebec are eligible to apply.</w:t>
      </w:r>
    </w:p>
    <w:p w14:paraId="2EA348E2" w14:textId="492FDBBF" w:rsidR="00EE4188" w:rsidRDefault="00EE4188" w:rsidP="005B0286">
      <w:pPr>
        <w:spacing w:line="240" w:lineRule="auto"/>
        <w:jc w:val="both"/>
        <w:rPr>
          <w:rFonts w:cs="Arial"/>
          <w:b/>
          <w:sz w:val="20"/>
          <w:szCs w:val="20"/>
        </w:rPr>
      </w:pPr>
    </w:p>
    <w:p w14:paraId="4F282438" w14:textId="77777777" w:rsidR="00EE4188" w:rsidRDefault="00EE4188" w:rsidP="00EE4188">
      <w:pPr>
        <w:pStyle w:val="Textepardfaut"/>
        <w:ind w:right="44"/>
        <w:jc w:val="center"/>
        <w:rPr>
          <w:rFonts w:ascii="Calibri" w:hAnsi="Calibri"/>
          <w:b/>
          <w:color w:val="009D51"/>
          <w:szCs w:val="22"/>
        </w:rPr>
      </w:pPr>
      <w:r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98688" behindDoc="0" locked="0" layoutInCell="1" allowOverlap="1" wp14:anchorId="55BAC190" wp14:editId="78A09FAE">
            <wp:simplePos x="0" y="0"/>
            <wp:positionH relativeFrom="column">
              <wp:posOffset>-427990</wp:posOffset>
            </wp:positionH>
            <wp:positionV relativeFrom="paragraph">
              <wp:posOffset>224155</wp:posOffset>
            </wp:positionV>
            <wp:extent cx="2431415" cy="2308860"/>
            <wp:effectExtent l="0" t="0" r="698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-img_1920_seu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30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9D51"/>
          <w:sz w:val="32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451AC568" wp14:editId="2F13EF8A">
                <wp:simplePos x="0" y="0"/>
                <wp:positionH relativeFrom="column">
                  <wp:posOffset>-800100</wp:posOffset>
                </wp:positionH>
                <wp:positionV relativeFrom="paragraph">
                  <wp:posOffset>-106680</wp:posOffset>
                </wp:positionV>
                <wp:extent cx="7071995" cy="2984500"/>
                <wp:effectExtent l="0" t="0" r="1460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995" cy="298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F5A90" id="Rectangle 12" o:spid="_x0000_s1026" style="position:absolute;margin-left:-63pt;margin-top:-8.4pt;width:556.85pt;height:23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GQmQIAAJAFAAAOAAAAZHJzL2Uyb0RvYy54bWysVE1v2zAMvQ/YfxB0X/yBZG2COkXQosOA&#10;oC3aDj2rshQbkERNUuJkv36U7DhBV+ww7GKLIvlIPpG8ut5rRXbC+RZMRYtJTokwHOrWbCr64+Xu&#10;yyUlPjBTMwVGVPQgPL1efv501dmFKKEBVQtHEMT4RWcr2oRgF1nmeSM08xOwwqBSgtMsoOg2We1Y&#10;h+haZWWef806cLV1wIX3eHvbK+ky4UspeHiQ0otAVEUxt5C+Ln3f4jdbXrHFxjHbtHxIg/1DFpq1&#10;BoOOULcsMLJ17R9QuuUOPMgw4aAzkLLlItWA1RT5u2qeG2ZFqgXJ8Xakyf8/WH6/e3SkrfHtSkoM&#10;0/hGT8gaMxslCN4hQZ31C7R7to9ukDweY7V76XT8Yx1kn0g9jKSKfSAcLy/yi2I+n1HCUVfOL6ez&#10;PNGendyt8+GbAE3ioaIO4ycy2W7tA4ZE06NJjGbgrlUqvZwypKvofFbOkoMH1dZRGc1SD4kb5ciO&#10;4euHfRGLQawzK5SUwctYYl9UOoWDEhFCmSchkR0so+wDxL48YTLOhQlFr2pYLfpQWOFY45hFCp0A&#10;I7LEJEfsAeBj7D7nwT66itTWo3P+t8R659EjRQYTRmfdGnAfASisaojc2x9J6qmJLL1BfcDecdAP&#10;lbf8rsX3WzMfHpnDKcJ5w80QHvAjFeA7wXCipAH366P7aI/NjVpKOpzKivqfW+YEJeq7wbafF9Np&#10;HOMkTGcXJQruXPN2rjFbfQP49AXuIMvTMdoHdTxKB/oVF8gqRkUVMxxjV5QHdxRuQr8tcAVxsVol&#10;Mxxdy8LaPFsewSOrsT9f9q/M2aGJA/b/PRwnmC3e9XJvGz0NrLYBZJsa/cTrwDeOfWqcYUXFvXIu&#10;J6vTIl3+BgAA//8DAFBLAwQUAAYACAAAACEAa1mNieAAAAAMAQAADwAAAGRycy9kb3ducmV2Lnht&#10;bEyPy07DMBBF90j8gzVIbFDrNIU0hDgVQmIZpBY+wI2HOKpfjZ02/D3TFexmNFd3zqm3szXsjGMc&#10;vBOwWmbA0HVeDa4X8PX5viiBxSSdksY7FPCDEbbN7U0tK+UvbofnfeoZlbhYSQE6pVBxHjuNVsal&#10;D+jo9u1HKxOtY8/VKC9Ubg3Ps6zgVg6OPmgZ8E1jd9xPVsA8ladTOx2txnVrHvIUPtoQhLi/m19f&#10;gCWc018YrviEDg0xHfzkVGRGwGKVFySTrlNBEhR5LjcbYAcBj0/rHHhT8/8SzS8AAAD//wMAUEsB&#10;Ai0AFAAGAAgAAAAhALaDOJL+AAAA4QEAABMAAAAAAAAAAAAAAAAAAAAAAFtDb250ZW50X1R5cGVz&#10;XS54bWxQSwECLQAUAAYACAAAACEAOP0h/9YAAACUAQAACwAAAAAAAAAAAAAAAAAvAQAAX3JlbHMv&#10;LnJlbHNQSwECLQAUAAYACAAAACEA6yuBkJkCAACQBQAADgAAAAAAAAAAAAAAAAAuAgAAZHJzL2Uy&#10;b0RvYy54bWxQSwECLQAUAAYACAAAACEAa1mNieAAAAAMAQAADwAAAAAAAAAAAAAAAADzBAAAZHJz&#10;L2Rvd25yZXYueG1sUEsFBgAAAAAEAAQA8wAAAAAGAAAAAA==&#10;" filled="f" strokecolor="black [3213]"/>
            </w:pict>
          </mc:Fallback>
        </mc:AlternateContent>
      </w:r>
    </w:p>
    <w:p w14:paraId="520257F4" w14:textId="77777777" w:rsidR="00EE4188" w:rsidRPr="001828B7" w:rsidRDefault="00EE4188" w:rsidP="00EE4188">
      <w:pPr>
        <w:pStyle w:val="Textepardfaut"/>
        <w:ind w:right="44"/>
        <w:jc w:val="center"/>
        <w:rPr>
          <w:rFonts w:ascii="Calibri" w:hAnsi="Calibri"/>
          <w:b/>
          <w:color w:val="009D51"/>
          <w:szCs w:val="22"/>
        </w:rPr>
      </w:pPr>
      <w:bookmarkStart w:id="4" w:name="_Hlk1379328"/>
      <w:bookmarkEnd w:id="4"/>
      <w:r>
        <w:rPr>
          <w:rFonts w:ascii="Calibri" w:hAnsi="Calibri"/>
          <w:b/>
          <w:color w:val="009D51"/>
          <w:szCs w:val="22"/>
        </w:rPr>
        <w:t>BOURSES D’ÉTUDES DESJARDINS</w:t>
      </w:r>
    </w:p>
    <w:p w14:paraId="3EF4FCCA" w14:textId="77777777" w:rsidR="00EE4188" w:rsidRDefault="00EE4188" w:rsidP="00EE4188">
      <w:pPr>
        <w:pStyle w:val="Textepardfaut"/>
        <w:ind w:right="44"/>
        <w:rPr>
          <w:rFonts w:ascii="Calibri" w:hAnsi="Calibri"/>
          <w:color w:val="009D51"/>
          <w:sz w:val="20"/>
          <w:szCs w:val="22"/>
        </w:rPr>
      </w:pPr>
    </w:p>
    <w:p w14:paraId="5792A05B" w14:textId="77777777" w:rsidR="00EE4188" w:rsidRPr="00B77E11" w:rsidRDefault="00EE4188" w:rsidP="00EE4188">
      <w:pPr>
        <w:pStyle w:val="Textepardfaut"/>
        <w:ind w:right="44"/>
        <w:jc w:val="center"/>
        <w:rPr>
          <w:rFonts w:ascii="Calibri" w:hAnsi="Calibri"/>
          <w:b/>
          <w:color w:val="auto"/>
          <w:sz w:val="20"/>
          <w:szCs w:val="22"/>
        </w:rPr>
      </w:pPr>
      <w:r>
        <w:rPr>
          <w:rFonts w:ascii="Calibri" w:hAnsi="Calibri"/>
          <w:b/>
          <w:color w:val="auto"/>
          <w:sz w:val="20"/>
          <w:szCs w:val="22"/>
        </w:rPr>
        <w:t xml:space="preserve">Soumettez votre candidature </w:t>
      </w:r>
      <w:r>
        <w:rPr>
          <w:rFonts w:ascii="Calibri" w:hAnsi="Calibri"/>
          <w:b/>
          <w:color w:val="auto"/>
          <w:sz w:val="20"/>
          <w:szCs w:val="22"/>
        </w:rPr>
        <w:br/>
        <w:t>entre le 1</w:t>
      </w:r>
      <w:r w:rsidRPr="00BC1828">
        <w:rPr>
          <w:rFonts w:ascii="Calibri" w:hAnsi="Calibri"/>
          <w:b/>
          <w:color w:val="auto"/>
          <w:sz w:val="20"/>
          <w:szCs w:val="22"/>
          <w:vertAlign w:val="superscript"/>
        </w:rPr>
        <w:t>er</w:t>
      </w:r>
      <w:r>
        <w:rPr>
          <w:rFonts w:ascii="Calibri" w:hAnsi="Calibri"/>
          <w:b/>
          <w:color w:val="auto"/>
          <w:sz w:val="20"/>
          <w:szCs w:val="22"/>
        </w:rPr>
        <w:t xml:space="preserve"> et le 31 mars.</w:t>
      </w:r>
    </w:p>
    <w:p w14:paraId="2F1EAE22" w14:textId="77777777" w:rsidR="00EE4188" w:rsidRDefault="00EE4188" w:rsidP="00EE4188">
      <w:pPr>
        <w:pStyle w:val="Textepardfaut"/>
        <w:ind w:right="44"/>
        <w:jc w:val="both"/>
        <w:rPr>
          <w:rFonts w:asciiTheme="minorHAnsi" w:hAnsiTheme="minorHAnsi" w:cs="Arial"/>
          <w:sz w:val="20"/>
          <w:szCs w:val="20"/>
        </w:rPr>
      </w:pPr>
    </w:p>
    <w:p w14:paraId="470B177B" w14:textId="77777777" w:rsidR="00EE4188" w:rsidRDefault="00EE4188" w:rsidP="00EE4188">
      <w:pPr>
        <w:pStyle w:val="Textepardfaut"/>
        <w:ind w:right="44"/>
        <w:jc w:val="both"/>
        <w:rPr>
          <w:rFonts w:asciiTheme="minorHAnsi" w:hAnsiTheme="minorHAnsi" w:cs="Arial"/>
          <w:sz w:val="20"/>
          <w:szCs w:val="20"/>
        </w:rPr>
      </w:pPr>
      <w:r w:rsidRPr="00BC1828">
        <w:rPr>
          <w:rFonts w:asciiTheme="minorHAnsi" w:hAnsiTheme="minorHAnsi" w:cs="Arial"/>
          <w:sz w:val="20"/>
          <w:szCs w:val="20"/>
        </w:rPr>
        <w:t xml:space="preserve">Desjardins remet chaque année des </w:t>
      </w:r>
      <w:r>
        <w:rPr>
          <w:rFonts w:asciiTheme="minorHAnsi" w:hAnsiTheme="minorHAnsi" w:cs="Arial"/>
          <w:sz w:val="20"/>
          <w:szCs w:val="20"/>
        </w:rPr>
        <w:t>milliers</w:t>
      </w:r>
      <w:r w:rsidRPr="00BC1828">
        <w:rPr>
          <w:rFonts w:asciiTheme="minorHAnsi" w:hAnsiTheme="minorHAnsi" w:cs="Arial"/>
          <w:sz w:val="20"/>
          <w:szCs w:val="20"/>
        </w:rPr>
        <w:t xml:space="preserve"> de bourses d’études afin de souligner la persévérance et les efforts des étudiants.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0F90AE51" w14:textId="77777777" w:rsidR="00EE4188" w:rsidRDefault="00EE4188" w:rsidP="00EE4188">
      <w:pPr>
        <w:pStyle w:val="Textepardfaut"/>
        <w:ind w:right="44"/>
        <w:jc w:val="center"/>
        <w:rPr>
          <w:rFonts w:ascii="Calibri" w:hAnsi="Calibri"/>
          <w:color w:val="009D51"/>
          <w:sz w:val="20"/>
          <w:szCs w:val="22"/>
        </w:rPr>
      </w:pPr>
    </w:p>
    <w:p w14:paraId="3C7C0ABB" w14:textId="77777777" w:rsidR="00EE4188" w:rsidRPr="00BC1828" w:rsidRDefault="00EE4188" w:rsidP="00EE4188">
      <w:pPr>
        <w:pStyle w:val="Textepardfaut"/>
        <w:numPr>
          <w:ilvl w:val="0"/>
          <w:numId w:val="3"/>
        </w:numPr>
        <w:ind w:right="44"/>
        <w:jc w:val="both"/>
        <w:rPr>
          <w:rFonts w:ascii="Calibri" w:hAnsi="Calibri"/>
          <w:color w:val="auto"/>
          <w:sz w:val="20"/>
          <w:szCs w:val="20"/>
        </w:rPr>
      </w:pPr>
      <w:r w:rsidRPr="00BC1828">
        <w:rPr>
          <w:rFonts w:ascii="Calibri" w:hAnsi="Calibri"/>
          <w:color w:val="auto"/>
          <w:sz w:val="20"/>
          <w:szCs w:val="20"/>
        </w:rPr>
        <w:t>Tous les niveaux d’études</w:t>
      </w:r>
    </w:p>
    <w:p w14:paraId="7DB46F56" w14:textId="77777777" w:rsidR="00EE4188" w:rsidRPr="00BC1828" w:rsidRDefault="00EE4188" w:rsidP="00EE4188">
      <w:pPr>
        <w:pStyle w:val="Textepardfaut"/>
        <w:numPr>
          <w:ilvl w:val="0"/>
          <w:numId w:val="3"/>
        </w:numPr>
        <w:ind w:right="44"/>
        <w:jc w:val="both"/>
        <w:rPr>
          <w:rFonts w:ascii="Calibri" w:hAnsi="Calibri"/>
          <w:color w:val="auto"/>
          <w:sz w:val="20"/>
          <w:szCs w:val="20"/>
        </w:rPr>
      </w:pPr>
      <w:r w:rsidRPr="00BC1828">
        <w:rPr>
          <w:rFonts w:ascii="Calibri" w:hAnsi="Calibri"/>
          <w:color w:val="auto"/>
          <w:sz w:val="20"/>
          <w:szCs w:val="20"/>
        </w:rPr>
        <w:t>Tous les domaines d’études</w:t>
      </w:r>
    </w:p>
    <w:p w14:paraId="0E203A6B" w14:textId="1D5020D4" w:rsidR="00EE4188" w:rsidRDefault="00EE4188" w:rsidP="00EE4188">
      <w:pPr>
        <w:pStyle w:val="Textepardfaut"/>
        <w:numPr>
          <w:ilvl w:val="0"/>
          <w:numId w:val="3"/>
        </w:numPr>
        <w:ind w:right="44"/>
        <w:jc w:val="both"/>
        <w:rPr>
          <w:rFonts w:ascii="Calibri" w:hAnsi="Calibri"/>
          <w:color w:val="auto"/>
          <w:sz w:val="20"/>
          <w:szCs w:val="20"/>
        </w:rPr>
      </w:pPr>
      <w:r w:rsidRPr="00BC1828">
        <w:rPr>
          <w:rFonts w:ascii="Calibri" w:hAnsi="Calibri"/>
          <w:color w:val="auto"/>
          <w:sz w:val="20"/>
          <w:szCs w:val="20"/>
        </w:rPr>
        <w:t xml:space="preserve">Toutes les régions </w:t>
      </w:r>
      <w:r w:rsidR="00F45D24">
        <w:rPr>
          <w:rFonts w:ascii="Calibri" w:hAnsi="Calibri"/>
          <w:color w:val="auto"/>
          <w:sz w:val="20"/>
          <w:szCs w:val="20"/>
        </w:rPr>
        <w:t>de l’Ontario et du Québec</w:t>
      </w:r>
    </w:p>
    <w:p w14:paraId="056DDE3C" w14:textId="77777777" w:rsidR="00EE4188" w:rsidRDefault="00EE4188" w:rsidP="00EE4188">
      <w:pPr>
        <w:pStyle w:val="Textepardfaut"/>
        <w:ind w:right="44"/>
        <w:jc w:val="both"/>
        <w:rPr>
          <w:rFonts w:asciiTheme="minorHAnsi" w:hAnsiTheme="minorHAnsi" w:cs="Arial"/>
          <w:sz w:val="20"/>
          <w:szCs w:val="20"/>
        </w:rPr>
      </w:pPr>
    </w:p>
    <w:p w14:paraId="62F36296" w14:textId="7553E9BE" w:rsidR="00EE4188" w:rsidRPr="00CE62BD" w:rsidRDefault="00EE4188" w:rsidP="00EE4188">
      <w:pPr>
        <w:pStyle w:val="Textepardfaut"/>
        <w:ind w:right="44"/>
        <w:jc w:val="both"/>
        <w:rPr>
          <w:rFonts w:asciiTheme="minorHAnsi" w:hAnsiTheme="minorHAnsi"/>
          <w:color w:val="auto"/>
          <w:sz w:val="20"/>
          <w:szCs w:val="20"/>
        </w:rPr>
      </w:pPr>
      <w:r w:rsidRPr="00CE62BD">
        <w:rPr>
          <w:rFonts w:asciiTheme="minorHAnsi" w:hAnsiTheme="minorHAnsi" w:cs="Arial"/>
          <w:sz w:val="20"/>
          <w:szCs w:val="20"/>
        </w:rPr>
        <w:t xml:space="preserve">Visitez le </w:t>
      </w:r>
      <w:hyperlink r:id="rId13" w:history="1">
        <w:r w:rsidRPr="00CE62BD">
          <w:rPr>
            <w:rStyle w:val="Lienhypertexte"/>
            <w:rFonts w:asciiTheme="minorHAnsi" w:hAnsiTheme="minorHAnsi" w:cs="Arial"/>
            <w:sz w:val="20"/>
            <w:szCs w:val="20"/>
          </w:rPr>
          <w:t>desjardins.com/bourses</w:t>
        </w:r>
      </w:hyperlink>
      <w:r w:rsidRPr="00CE62BD">
        <w:rPr>
          <w:rFonts w:asciiTheme="minorHAnsi" w:hAnsiTheme="minorHAnsi" w:cs="Arial"/>
          <w:sz w:val="20"/>
          <w:szCs w:val="20"/>
        </w:rPr>
        <w:t xml:space="preserve"> pour </w:t>
      </w:r>
      <w:r>
        <w:rPr>
          <w:rFonts w:asciiTheme="minorHAnsi" w:hAnsiTheme="minorHAnsi" w:cs="Arial"/>
          <w:sz w:val="20"/>
          <w:szCs w:val="20"/>
        </w:rPr>
        <w:t>soumettre</w:t>
      </w:r>
      <w:r w:rsidRPr="00CE62BD">
        <w:rPr>
          <w:rFonts w:asciiTheme="minorHAnsi" w:hAnsiTheme="minorHAnsi" w:cs="Arial"/>
          <w:sz w:val="20"/>
          <w:szCs w:val="20"/>
        </w:rPr>
        <w:t xml:space="preserve"> votre candidature</w:t>
      </w:r>
      <w:r w:rsidR="008F3F62" w:rsidRPr="008F3F62">
        <w:rPr>
          <w:rFonts w:asciiTheme="minorHAnsi" w:hAnsiTheme="minorHAnsi" w:cs="Arial"/>
          <w:sz w:val="16"/>
          <w:szCs w:val="16"/>
          <w:lang w:val="en-CA"/>
        </w:rPr>
        <w:t>*</w:t>
      </w:r>
      <w:r w:rsidR="008F3F62" w:rsidRPr="007C4683">
        <w:rPr>
          <w:rFonts w:asciiTheme="minorHAnsi" w:hAnsiTheme="minorHAnsi" w:cs="Arial"/>
          <w:sz w:val="20"/>
          <w:szCs w:val="20"/>
          <w:lang w:val="en-CA"/>
        </w:rPr>
        <w:t>.</w:t>
      </w:r>
    </w:p>
    <w:p w14:paraId="2E19F693" w14:textId="77777777" w:rsidR="00EE4188" w:rsidRPr="00CE62BD" w:rsidRDefault="00EE4188" w:rsidP="00EE4188">
      <w:pPr>
        <w:pStyle w:val="Textepardfaut"/>
        <w:ind w:right="44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CA"/>
        </w:rPr>
        <w:drawing>
          <wp:anchor distT="0" distB="0" distL="114300" distR="114300" simplePos="0" relativeHeight="251699712" behindDoc="1" locked="0" layoutInCell="1" allowOverlap="1" wp14:anchorId="2AD942EC" wp14:editId="6BE91DA4">
            <wp:simplePos x="0" y="0"/>
            <wp:positionH relativeFrom="column">
              <wp:posOffset>2686050</wp:posOffset>
            </wp:positionH>
            <wp:positionV relativeFrom="paragraph">
              <wp:posOffset>55880</wp:posOffset>
            </wp:positionV>
            <wp:extent cx="1387475" cy="423545"/>
            <wp:effectExtent l="0" t="0" r="0" b="0"/>
            <wp:wrapTight wrapText="bothSides">
              <wp:wrapPolygon edited="0">
                <wp:start x="2373" y="1943"/>
                <wp:lineTo x="890" y="5829"/>
                <wp:lineTo x="890" y="15544"/>
                <wp:lineTo x="2373" y="19430"/>
                <wp:lineTo x="3855" y="19430"/>
                <wp:lineTo x="20463" y="16516"/>
                <wp:lineTo x="20463" y="6801"/>
                <wp:lineTo x="3855" y="1943"/>
                <wp:lineTo x="2373" y="1943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15-desjardins-logo-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53653" w14:textId="77777777" w:rsidR="00EE4188" w:rsidRDefault="00EE4188" w:rsidP="00EE4188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CE62BD">
        <w:rPr>
          <w:rFonts w:cs="Arial"/>
          <w:b/>
          <w:sz w:val="20"/>
          <w:szCs w:val="20"/>
        </w:rPr>
        <w:t>Un coup de pouce pour vos études, profitez-en!</w:t>
      </w:r>
    </w:p>
    <w:p w14:paraId="09D1EE97" w14:textId="0CFA0EA4" w:rsidR="00EE4188" w:rsidRDefault="00D31A21" w:rsidP="00D31A21">
      <w:pPr>
        <w:spacing w:line="240" w:lineRule="auto"/>
        <w:ind w:left="2832"/>
        <w:jc w:val="both"/>
        <w:rPr>
          <w:rFonts w:cs="Arial"/>
          <w:b/>
          <w:sz w:val="20"/>
          <w:szCs w:val="20"/>
        </w:rPr>
      </w:pPr>
      <w:r>
        <w:rPr>
          <w:rFonts w:cs="Arial"/>
          <w:bCs/>
          <w:sz w:val="14"/>
          <w:szCs w:val="14"/>
          <w:lang w:val="en-CA"/>
        </w:rPr>
        <w:t xml:space="preserve">               </w:t>
      </w:r>
      <w:r w:rsidR="002C2C13" w:rsidRPr="00FA00FD">
        <w:rPr>
          <w:rFonts w:cs="Arial"/>
          <w:bCs/>
          <w:sz w:val="14"/>
          <w:szCs w:val="14"/>
          <w:lang w:val="en-CA"/>
        </w:rPr>
        <w:t>*</w:t>
      </w:r>
      <w:r w:rsidR="002C2C13" w:rsidRPr="00FA00FD">
        <w:rPr>
          <w:rFonts w:eastAsia="Times New Roman" w:cs="Arial"/>
          <w:color w:val="000000"/>
          <w:sz w:val="10"/>
          <w:szCs w:val="10"/>
          <w:lang w:val="en-CA" w:eastAsia="fr-CA"/>
        </w:rPr>
        <w:t xml:space="preserve"> </w:t>
      </w:r>
      <w:r w:rsidR="002C2C13">
        <w:rPr>
          <w:rFonts w:eastAsia="Times New Roman" w:cs="Arial"/>
          <w:color w:val="000000"/>
          <w:sz w:val="16"/>
          <w:szCs w:val="16"/>
          <w:lang w:val="en-CA" w:eastAsia="fr-CA"/>
        </w:rPr>
        <w:t xml:space="preserve">Les bourses </w:t>
      </w:r>
      <w:proofErr w:type="spellStart"/>
      <w:r w:rsidR="002C2C13">
        <w:rPr>
          <w:rFonts w:eastAsia="Times New Roman" w:cs="Arial"/>
          <w:color w:val="000000"/>
          <w:sz w:val="16"/>
          <w:szCs w:val="16"/>
          <w:lang w:val="en-CA" w:eastAsia="fr-CA"/>
        </w:rPr>
        <w:t>d’études</w:t>
      </w:r>
      <w:proofErr w:type="spellEnd"/>
      <w:r w:rsidR="002C2C13">
        <w:rPr>
          <w:rFonts w:eastAsia="Times New Roman" w:cs="Arial"/>
          <w:color w:val="000000"/>
          <w:sz w:val="16"/>
          <w:szCs w:val="16"/>
          <w:lang w:val="en-CA" w:eastAsia="fr-CA"/>
        </w:rPr>
        <w:t xml:space="preserve"> </w:t>
      </w:r>
      <w:proofErr w:type="spellStart"/>
      <w:r w:rsidR="002C2C13">
        <w:rPr>
          <w:rFonts w:eastAsia="Times New Roman" w:cs="Arial"/>
          <w:color w:val="000000"/>
          <w:sz w:val="16"/>
          <w:szCs w:val="16"/>
          <w:lang w:val="en-CA" w:eastAsia="fr-CA"/>
        </w:rPr>
        <w:t>sont</w:t>
      </w:r>
      <w:proofErr w:type="spellEnd"/>
      <w:r w:rsidR="002C2C13">
        <w:rPr>
          <w:rFonts w:eastAsia="Times New Roman" w:cs="Arial"/>
          <w:color w:val="000000"/>
          <w:sz w:val="16"/>
          <w:szCs w:val="16"/>
          <w:lang w:val="en-CA" w:eastAsia="fr-CA"/>
        </w:rPr>
        <w:t xml:space="preserve"> </w:t>
      </w:r>
      <w:proofErr w:type="spellStart"/>
      <w:r w:rsidR="002C2C13">
        <w:rPr>
          <w:rFonts w:eastAsia="Times New Roman" w:cs="Arial"/>
          <w:color w:val="000000"/>
          <w:sz w:val="16"/>
          <w:szCs w:val="16"/>
          <w:lang w:val="en-CA" w:eastAsia="fr-CA"/>
        </w:rPr>
        <w:t>offertes</w:t>
      </w:r>
      <w:proofErr w:type="spellEnd"/>
      <w:r w:rsidR="002C2C13">
        <w:rPr>
          <w:rFonts w:eastAsia="Times New Roman" w:cs="Arial"/>
          <w:color w:val="000000"/>
          <w:sz w:val="16"/>
          <w:szCs w:val="16"/>
          <w:lang w:val="en-CA" w:eastAsia="fr-CA"/>
        </w:rPr>
        <w:t xml:space="preserve"> aux </w:t>
      </w:r>
      <w:proofErr w:type="spellStart"/>
      <w:r w:rsidR="002C2C13">
        <w:rPr>
          <w:rFonts w:eastAsia="Times New Roman" w:cs="Arial"/>
          <w:color w:val="000000"/>
          <w:sz w:val="16"/>
          <w:szCs w:val="16"/>
          <w:lang w:val="en-CA" w:eastAsia="fr-CA"/>
        </w:rPr>
        <w:t>membres</w:t>
      </w:r>
      <w:proofErr w:type="spellEnd"/>
      <w:r w:rsidR="002C2C13">
        <w:rPr>
          <w:rFonts w:eastAsia="Times New Roman" w:cs="Arial"/>
          <w:color w:val="000000"/>
          <w:sz w:val="16"/>
          <w:szCs w:val="16"/>
          <w:lang w:val="en-CA" w:eastAsia="fr-CA"/>
        </w:rPr>
        <w:t xml:space="preserve"> Desjardins</w:t>
      </w:r>
      <w:r>
        <w:rPr>
          <w:rFonts w:eastAsia="Times New Roman" w:cs="Arial"/>
          <w:color w:val="000000"/>
          <w:sz w:val="16"/>
          <w:szCs w:val="16"/>
          <w:lang w:val="en-CA" w:eastAsia="fr-CA"/>
        </w:rPr>
        <w:t>.</w:t>
      </w:r>
    </w:p>
    <w:p w14:paraId="4C0DF977" w14:textId="77777777" w:rsidR="00EE4188" w:rsidRPr="00CE62BD" w:rsidRDefault="00EE4188" w:rsidP="005B0286">
      <w:pPr>
        <w:spacing w:line="240" w:lineRule="auto"/>
        <w:jc w:val="both"/>
        <w:rPr>
          <w:rFonts w:cs="Arial"/>
          <w:b/>
          <w:sz w:val="20"/>
          <w:szCs w:val="20"/>
        </w:rPr>
      </w:pPr>
    </w:p>
    <w:sectPr w:rsidR="00EE4188" w:rsidRPr="00CE62BD" w:rsidSect="00B77E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02A10" w14:textId="77777777" w:rsidR="00E11C78" w:rsidRDefault="00E11C78" w:rsidP="000A4DE2">
      <w:pPr>
        <w:spacing w:after="0" w:line="240" w:lineRule="auto"/>
      </w:pPr>
      <w:r>
        <w:separator/>
      </w:r>
    </w:p>
  </w:endnote>
  <w:endnote w:type="continuationSeparator" w:id="0">
    <w:p w14:paraId="0F4A9ECD" w14:textId="77777777" w:rsidR="00E11C78" w:rsidRDefault="00E11C78" w:rsidP="000A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BEF0" w14:textId="77777777" w:rsidR="000A4DE2" w:rsidRDefault="000A4D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C771" w14:textId="77777777" w:rsidR="000A4DE2" w:rsidRDefault="000A4D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6AC7" w14:textId="77777777" w:rsidR="000A4DE2" w:rsidRDefault="000A4D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26F1" w14:textId="77777777" w:rsidR="00E11C78" w:rsidRDefault="00E11C78" w:rsidP="000A4DE2">
      <w:pPr>
        <w:spacing w:after="0" w:line="240" w:lineRule="auto"/>
      </w:pPr>
      <w:r>
        <w:separator/>
      </w:r>
    </w:p>
  </w:footnote>
  <w:footnote w:type="continuationSeparator" w:id="0">
    <w:p w14:paraId="443CAC70" w14:textId="77777777" w:rsidR="00E11C78" w:rsidRDefault="00E11C78" w:rsidP="000A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C511" w14:textId="77777777" w:rsidR="000A4DE2" w:rsidRDefault="000A4D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4758" w14:textId="77777777" w:rsidR="000A4DE2" w:rsidRDefault="000A4D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706E" w14:textId="77777777" w:rsidR="000A4DE2" w:rsidRDefault="000A4D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112D"/>
    <w:multiLevelType w:val="hybridMultilevel"/>
    <w:tmpl w:val="B29CA900"/>
    <w:lvl w:ilvl="0" w:tplc="86887A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260C"/>
    <w:multiLevelType w:val="hybridMultilevel"/>
    <w:tmpl w:val="85D4B7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50D4"/>
    <w:multiLevelType w:val="hybridMultilevel"/>
    <w:tmpl w:val="48FA212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4124"/>
    <w:multiLevelType w:val="hybridMultilevel"/>
    <w:tmpl w:val="AD16AB8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3953"/>
    <w:multiLevelType w:val="hybridMultilevel"/>
    <w:tmpl w:val="B8DC8042"/>
    <w:lvl w:ilvl="0" w:tplc="1D48ABF8">
      <w:start w:val="28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b w:val="0"/>
        <w:color w:val="000000"/>
        <w:sz w:val="16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5B6FF6"/>
    <w:multiLevelType w:val="hybridMultilevel"/>
    <w:tmpl w:val="A18E7608"/>
    <w:lvl w:ilvl="0" w:tplc="A0D47D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782"/>
    <w:rsid w:val="00014EDF"/>
    <w:rsid w:val="00030DD0"/>
    <w:rsid w:val="000A4DE2"/>
    <w:rsid w:val="000E2B38"/>
    <w:rsid w:val="00132CDA"/>
    <w:rsid w:val="001828B7"/>
    <w:rsid w:val="00193062"/>
    <w:rsid w:val="001C1CAA"/>
    <w:rsid w:val="002874EA"/>
    <w:rsid w:val="002C2C13"/>
    <w:rsid w:val="00381782"/>
    <w:rsid w:val="00397FF7"/>
    <w:rsid w:val="003B7636"/>
    <w:rsid w:val="005B0286"/>
    <w:rsid w:val="00620C5D"/>
    <w:rsid w:val="0073160D"/>
    <w:rsid w:val="007E0841"/>
    <w:rsid w:val="00847E79"/>
    <w:rsid w:val="00884C15"/>
    <w:rsid w:val="008F3F62"/>
    <w:rsid w:val="0097691A"/>
    <w:rsid w:val="00A33EE8"/>
    <w:rsid w:val="00A618F7"/>
    <w:rsid w:val="00A62FF4"/>
    <w:rsid w:val="00A973EE"/>
    <w:rsid w:val="00B77E11"/>
    <w:rsid w:val="00BA57A2"/>
    <w:rsid w:val="00BA68A3"/>
    <w:rsid w:val="00BC1828"/>
    <w:rsid w:val="00C15154"/>
    <w:rsid w:val="00C83BE4"/>
    <w:rsid w:val="00CE62BD"/>
    <w:rsid w:val="00D065C8"/>
    <w:rsid w:val="00D31A21"/>
    <w:rsid w:val="00D86611"/>
    <w:rsid w:val="00E11C78"/>
    <w:rsid w:val="00E5535C"/>
    <w:rsid w:val="00E7481C"/>
    <w:rsid w:val="00E84584"/>
    <w:rsid w:val="00EA24FE"/>
    <w:rsid w:val="00EE4188"/>
    <w:rsid w:val="00EF19B3"/>
    <w:rsid w:val="00F45D24"/>
    <w:rsid w:val="00FA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EF8B"/>
  <w15:docId w15:val="{7339A292-F635-4862-80F8-A8F3083B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rsid w:val="003817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78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77E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fr-FR" w:eastAsia="fr-CA"/>
    </w:rPr>
  </w:style>
  <w:style w:type="character" w:customStyle="1" w:styleId="InitialStyle">
    <w:name w:val="InitialStyle"/>
    <w:rsid w:val="00B77E11"/>
  </w:style>
  <w:style w:type="character" w:styleId="Lienhypertexte">
    <w:name w:val="Hyperlink"/>
    <w:basedOn w:val="Policepardfaut"/>
    <w:uiPriority w:val="99"/>
    <w:unhideWhenUsed/>
    <w:rsid w:val="007316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4D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DE2"/>
  </w:style>
  <w:style w:type="paragraph" w:styleId="Pieddepage">
    <w:name w:val="footer"/>
    <w:basedOn w:val="Normal"/>
    <w:link w:val="PieddepageCar"/>
    <w:uiPriority w:val="99"/>
    <w:unhideWhenUsed/>
    <w:rsid w:val="000A4D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DE2"/>
  </w:style>
  <w:style w:type="character" w:styleId="Marquedecommentaire">
    <w:name w:val="annotation reference"/>
    <w:basedOn w:val="Policepardfaut"/>
    <w:uiPriority w:val="99"/>
    <w:semiHidden/>
    <w:unhideWhenUsed/>
    <w:rsid w:val="000E2B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2B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2B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2B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2B38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C1828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A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sjardins.com/bours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sjardins.com/scholarship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6AA3647307546A67F5028EB4C682D" ma:contentTypeVersion="12" ma:contentTypeDescription="Crée un document." ma:contentTypeScope="" ma:versionID="5636559708e840cca00ac1e2b26b62eb">
  <xsd:schema xmlns:xsd="http://www.w3.org/2001/XMLSchema" xmlns:xs="http://www.w3.org/2001/XMLSchema" xmlns:p="http://schemas.microsoft.com/office/2006/metadata/properties" xmlns:ns2="d35b56a0-38c2-413c-900d-f6656bc2fffc" xmlns:ns3="8b154465-3d5c-4365-b3b6-c5b62657dcbe" targetNamespace="http://schemas.microsoft.com/office/2006/metadata/properties" ma:root="true" ma:fieldsID="d0fca8a7848ad9ea8e30b6ec638008d9" ns2:_="" ns3:_="">
    <xsd:import namespace="d35b56a0-38c2-413c-900d-f6656bc2fffc"/>
    <xsd:import namespace="8b154465-3d5c-4365-b3b6-c5b62657d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56a0-38c2-413c-900d-f6656bc2f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54465-3d5c-4365-b3b6-c5b62657d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6DBC6-BFD5-4457-936E-FDFF25FE0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2B3F0-4460-4678-A19B-7306EED67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b56a0-38c2-413c-900d-f6656bc2fffc"/>
    <ds:schemaRef ds:uri="8b154465-3d5c-4365-b3b6-c5b62657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2024A-3DDC-4E0A-AB5F-4191ED23243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154465-3d5c-4365-b3b6-c5b62657dcbe"/>
    <ds:schemaRef ds:uri="http://purl.org/dc/terms/"/>
    <ds:schemaRef ds:uri="d35b56a0-38c2-413c-900d-f6656bc2ff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Mouvement des caisses Desjardins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Marchand</dc:creator>
  <cp:lastModifiedBy>Andréanne Tremblay</cp:lastModifiedBy>
  <cp:revision>16</cp:revision>
  <dcterms:created xsi:type="dcterms:W3CDTF">2018-01-03T18:57:00Z</dcterms:created>
  <dcterms:modified xsi:type="dcterms:W3CDTF">2021-02-24T20:18:00Z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0x0101002456AA3647307546A67F5028EB4C682D</vt:lpwstr>
  </property>
</Properties>
</file>